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5E" w:rsidRPr="001A675E" w:rsidRDefault="003B00E5" w:rsidP="001A675E">
      <w:pPr>
        <w:pStyle w:val="a3"/>
        <w:jc w:val="center"/>
        <w:rPr>
          <w:rFonts w:ascii="Times New Roman" w:hAnsi="Times New Roman" w:cs="Times New Roman"/>
          <w:b/>
          <w:color w:val="CC00CC"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-86.55pt;margin-top:-42.55pt;width:597.75pt;height:920.25pt;z-index:-251652096">
            <v:fill r:id="rId6" o:title="Букет" type="tile"/>
          </v:rect>
        </w:pict>
      </w:r>
      <w:r w:rsidR="00531156">
        <w:rPr>
          <w:rFonts w:ascii="Times New Roman" w:hAnsi="Times New Roman" w:cs="Times New Roman"/>
          <w:b/>
          <w:color w:val="CC00CC"/>
          <w:sz w:val="72"/>
          <w:szCs w:val="72"/>
        </w:rPr>
        <w:t>Детям об искусстве</w:t>
      </w:r>
    </w:p>
    <w:p w:rsidR="00A8288F" w:rsidRDefault="00A8288F" w:rsidP="00771B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88F" w:rsidRDefault="001A675E" w:rsidP="001A67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67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4300" cy="2751975"/>
            <wp:effectExtent l="19050" t="0" r="0" b="0"/>
            <wp:docPr id="11" name="Рисунок 1" descr="Прежде чем картины зрелого &#10;                    художника займут место на выставке, нужно, чтобы первые творческие &#10;                    шаги позитивно оценили дома родители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ежде чем картины зрелого &#10;                    художника займут место на выставке, нужно, чтобы первые творческие &#10;                    шаги позитивно оценили дома родители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201" cy="2757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88F" w:rsidRDefault="00A8288F" w:rsidP="00771B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B08" w:rsidRPr="00771B08" w:rsidRDefault="003B00E5" w:rsidP="00771B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-249.3pt;margin-top:-56.7pt;width:847.5pt;height:1099.85pt;z-index:-251656192" fillcolor="#00b0f0" strokecolor="#00b0f0">
            <v:fill r:id="rId6" o:title="Букет" color2="#dbe5f1 [660]" rotate="t" type="tile"/>
          </v:rect>
        </w:pict>
      </w:r>
      <w:r w:rsidR="00771B08" w:rsidRPr="00771B08">
        <w:rPr>
          <w:rFonts w:ascii="Times New Roman" w:hAnsi="Times New Roman" w:cs="Times New Roman"/>
          <w:sz w:val="28"/>
          <w:szCs w:val="28"/>
        </w:rPr>
        <w:t>В руках родителей находится уникальная возможность открыть мир прекрасного для своего малыша.</w:t>
      </w:r>
    </w:p>
    <w:p w:rsidR="00771B08" w:rsidRPr="00771B08" w:rsidRDefault="00771B08" w:rsidP="00771B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B08">
        <w:rPr>
          <w:rFonts w:ascii="Times New Roman" w:hAnsi="Times New Roman" w:cs="Times New Roman"/>
          <w:sz w:val="28"/>
          <w:szCs w:val="28"/>
        </w:rPr>
        <w:t>Даже совсем маленького человека можно и нужно научить "разбираться в искусстве".</w:t>
      </w:r>
    </w:p>
    <w:p w:rsidR="00771B08" w:rsidRPr="00771B08" w:rsidRDefault="00771B08" w:rsidP="00771B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B08">
        <w:rPr>
          <w:rFonts w:ascii="Times New Roman" w:hAnsi="Times New Roman" w:cs="Times New Roman"/>
          <w:sz w:val="28"/>
          <w:szCs w:val="28"/>
        </w:rPr>
        <w:t>Есть много способов это сделать.</w:t>
      </w:r>
    </w:p>
    <w:p w:rsidR="00771B08" w:rsidRPr="00771B08" w:rsidRDefault="00771B08" w:rsidP="00771B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B08">
        <w:rPr>
          <w:rFonts w:ascii="Times New Roman" w:hAnsi="Times New Roman" w:cs="Times New Roman"/>
          <w:sz w:val="28"/>
          <w:szCs w:val="28"/>
        </w:rPr>
        <w:t>1. Рассматривать картины художников в печатных изданиях, ходить в картинные галереи. Рассказывать истории из жизни художников. И даже играть в художников - например, Шишкина (который рисует лес), Айвазовского (рисуя морские темы) и т.д.</w:t>
      </w:r>
    </w:p>
    <w:p w:rsidR="00771B08" w:rsidRDefault="00771B08" w:rsidP="00771B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71B08">
        <w:rPr>
          <w:rFonts w:ascii="Times New Roman" w:hAnsi="Times New Roman" w:cs="Times New Roman"/>
          <w:sz w:val="28"/>
          <w:szCs w:val="28"/>
        </w:rPr>
        <w:t>2. Можно рассказать ребёнку, что есть разные виды картин. И сделать подборку по темам (портреты, натюрморты, пейзаж, батальные сцены, анималистический жанр и т.д.)</w:t>
      </w:r>
    </w:p>
    <w:p w:rsidR="00771B08" w:rsidRDefault="00771B08" w:rsidP="00771B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B08">
        <w:rPr>
          <w:rFonts w:ascii="Times New Roman" w:hAnsi="Times New Roman" w:cs="Times New Roman"/>
          <w:sz w:val="28"/>
          <w:szCs w:val="28"/>
        </w:rPr>
        <w:t xml:space="preserve">Объясните отличие портрета от автопортрета, расскажите, что бывают разные пейзажи (морской, городской, летний, сельский ит.д.). Сделайте подборки картин. Уже к трем годам ребёнок вполне способен отделять один вид картин от других по жанрам. Совсем несложно объяснить ребенку, такие понятия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1B08">
        <w:rPr>
          <w:rFonts w:ascii="Times New Roman" w:hAnsi="Times New Roman" w:cs="Times New Roman"/>
          <w:sz w:val="28"/>
          <w:szCs w:val="28"/>
        </w:rPr>
        <w:t>иконы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1B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1B08">
        <w:rPr>
          <w:rFonts w:ascii="Times New Roman" w:hAnsi="Times New Roman" w:cs="Times New Roman"/>
          <w:sz w:val="28"/>
          <w:szCs w:val="28"/>
        </w:rPr>
        <w:t>интер</w:t>
      </w:r>
      <w:r>
        <w:rPr>
          <w:rFonts w:ascii="Times New Roman" w:hAnsi="Times New Roman" w:cs="Times New Roman"/>
          <w:sz w:val="28"/>
          <w:szCs w:val="28"/>
        </w:rPr>
        <w:t>ьер», «карикатура» или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фэнтэзи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71B08">
        <w:rPr>
          <w:rFonts w:ascii="Times New Roman" w:hAnsi="Times New Roman" w:cs="Times New Roman"/>
          <w:sz w:val="28"/>
          <w:szCs w:val="28"/>
        </w:rPr>
        <w:t>.</w:t>
      </w:r>
      <w:r w:rsidRPr="00771B08">
        <w:rPr>
          <w:rFonts w:ascii="Times New Roman" w:hAnsi="Times New Roman" w:cs="Times New Roman"/>
          <w:sz w:val="28"/>
          <w:szCs w:val="28"/>
        </w:rPr>
        <w:br/>
        <w:t>Объясните, что художники, которые любят рисовать море, называются маринистами. А те, кто любит рисовать сражения - баталистами. Если человек любит рисовать животных - анималист, а если пейзажи - пейзажист и т.д.</w:t>
      </w:r>
    </w:p>
    <w:p w:rsidR="00771B08" w:rsidRPr="00771B08" w:rsidRDefault="00771B08" w:rsidP="00771B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B08">
        <w:rPr>
          <w:rFonts w:ascii="Times New Roman" w:hAnsi="Times New Roman" w:cs="Times New Roman"/>
          <w:sz w:val="28"/>
          <w:szCs w:val="28"/>
        </w:rPr>
        <w:t>3. Запаситесь тематическими открытками или заведите альбом, в который сможете поместить свои любимые картины или вырезки картин из журналов.</w:t>
      </w:r>
    </w:p>
    <w:p w:rsidR="00771B08" w:rsidRPr="00771B08" w:rsidRDefault="00771B08" w:rsidP="00771B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B08">
        <w:rPr>
          <w:rFonts w:ascii="Times New Roman" w:hAnsi="Times New Roman" w:cs="Times New Roman"/>
          <w:sz w:val="28"/>
          <w:szCs w:val="28"/>
        </w:rPr>
        <w:t xml:space="preserve"> 4. Рассматривайте книги.</w:t>
      </w:r>
    </w:p>
    <w:p w:rsidR="00771B08" w:rsidRPr="00771B08" w:rsidRDefault="00771B08" w:rsidP="00771B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B08">
        <w:rPr>
          <w:rFonts w:ascii="Times New Roman" w:hAnsi="Times New Roman" w:cs="Times New Roman"/>
          <w:sz w:val="28"/>
          <w:szCs w:val="28"/>
        </w:rPr>
        <w:t>Сегодня много существует разных изданий по живописи, с изображениями картин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B08" w:rsidRDefault="003B00E5" w:rsidP="00A828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C00CC"/>
          <w:sz w:val="28"/>
          <w:szCs w:val="28"/>
          <w:lang w:eastAsia="ru-RU"/>
        </w:rPr>
        <w:lastRenderedPageBreak/>
        <w:pict>
          <v:rect id="_x0000_s1027" style="position:absolute;margin-left:-85.8pt;margin-top:-44.05pt;width:886.25pt;height:955.5pt;z-index:-251654144;mso-position-horizontal-relative:text;mso-position-vertical-relative:text" fillcolor="#00b0f0" strokecolor="#00b0f0">
            <v:fill r:id="rId6" o:title="Букет" color2="#dbe5f1 [660]" rotate="t" type="tile"/>
          </v:rect>
        </w:pict>
      </w:r>
      <w:r w:rsidR="00771B08" w:rsidRPr="00771B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14575" cy="2381250"/>
            <wp:effectExtent l="19050" t="0" r="9525" b="0"/>
            <wp:docPr id="4" name="Рисунок 3" descr="http://4.bp.blogspot.com/-IspYZ_Djo4I/UHEUfrIoq7I/AAAAAAAAAhE/lnPNoSLirks/s1600/%D1%85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IspYZ_Djo4I/UHEUfrIoq7I/AAAAAAAAAhE/lnPNoSLirks/s1600/%D1%85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88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8288F" w:rsidRPr="00A828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2571750"/>
            <wp:effectExtent l="19050" t="0" r="0" b="0"/>
            <wp:docPr id="8" name="Рисунок 6" descr="http://2.bp.blogspot.com/--YUL8Do0U-s/UHEU_3zLm9I/AAAAAAAAAhc/w00FN5xsKKk/s1600/%D1%81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bp.blogspot.com/--YUL8Do0U-s/UHEU_3zLm9I/AAAAAAAAAhc/w00FN5xsKKk/s1600/%D1%81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B08" w:rsidRDefault="00771B08" w:rsidP="00771B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288F" w:rsidRDefault="00771B08" w:rsidP="00A828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1B08">
        <w:rPr>
          <w:rFonts w:ascii="Times New Roman" w:hAnsi="Times New Roman" w:cs="Times New Roman"/>
          <w:b/>
          <w:sz w:val="28"/>
          <w:szCs w:val="28"/>
        </w:rPr>
        <w:t>Серия «Великие художники»</w:t>
      </w:r>
      <w:r w:rsidR="00AF68B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8288F">
        <w:rPr>
          <w:rFonts w:ascii="Times New Roman" w:hAnsi="Times New Roman" w:cs="Times New Roman"/>
          <w:b/>
          <w:sz w:val="28"/>
          <w:szCs w:val="28"/>
        </w:rPr>
        <w:t xml:space="preserve"> Серия «Сказки о художниках»</w:t>
      </w:r>
    </w:p>
    <w:p w:rsidR="00A8288F" w:rsidRDefault="00771B08" w:rsidP="00A8288F">
      <w:pPr>
        <w:pStyle w:val="a3"/>
        <w:rPr>
          <w:rFonts w:ascii="Times New Roman" w:hAnsi="Times New Roman" w:cs="Times New Roman"/>
          <w:sz w:val="28"/>
          <w:szCs w:val="28"/>
        </w:rPr>
      </w:pPr>
      <w:r w:rsidRPr="00771B08">
        <w:rPr>
          <w:rFonts w:ascii="Times New Roman" w:hAnsi="Times New Roman" w:cs="Times New Roman"/>
          <w:sz w:val="28"/>
          <w:szCs w:val="28"/>
        </w:rPr>
        <w:t xml:space="preserve"> издательства «</w:t>
      </w:r>
      <w:proofErr w:type="gramStart"/>
      <w:r w:rsidRPr="00771B08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771B08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A8288F">
        <w:rPr>
          <w:rFonts w:ascii="Times New Roman" w:hAnsi="Times New Roman" w:cs="Times New Roman"/>
          <w:sz w:val="28"/>
          <w:szCs w:val="28"/>
        </w:rPr>
        <w:t xml:space="preserve">           Издательство «Белый город» </w:t>
      </w:r>
    </w:p>
    <w:p w:rsidR="00A8288F" w:rsidRDefault="00A8288F" w:rsidP="00A828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Одна книга – один художник.</w:t>
      </w:r>
    </w:p>
    <w:p w:rsidR="00A8288F" w:rsidRDefault="00A8288F" w:rsidP="00A828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Сказочные истории из жизни  </w:t>
      </w:r>
    </w:p>
    <w:p w:rsidR="00AF68B0" w:rsidRDefault="00AF68B0" w:rsidP="00A828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художников.</w:t>
      </w:r>
    </w:p>
    <w:p w:rsidR="00771B08" w:rsidRDefault="00AF68B0" w:rsidP="00A8288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8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3629025"/>
            <wp:effectExtent l="19050" t="0" r="0" b="0"/>
            <wp:docPr id="10" name="Рисунок 7" descr="http://2.bp.blogspot.com/-DQjDM0baLjQ/UHEVlqn-YHI/AAAAAAAAAhk/vkletQEZ9Ms/s320/%D0%BF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DQjDM0baLjQ/UHEVlqn-YHI/AAAAAAAAAhk/vkletQEZ9Ms/s320/%D0%BF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3636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F68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1675" cy="3048000"/>
            <wp:effectExtent l="19050" t="0" r="9525" b="0"/>
            <wp:docPr id="9" name="Рисунок 4" descr="http://4.bp.blogspot.com/-CMac3-N9YGE/UHEUq8AsnvI/AAAAAAAAAhM/lXG4j5406eM/s320/%D0%B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CMac3-N9YGE/UHEUq8AsnvI/AAAAAAAAAhM/lXG4j5406eM/s320/%D0%B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288F" w:rsidRDefault="00A8288F" w:rsidP="00771B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68B0" w:rsidRDefault="00AF68B0" w:rsidP="00AF68B0">
      <w:pPr>
        <w:pStyle w:val="a3"/>
        <w:rPr>
          <w:rStyle w:val="a6"/>
          <w:rFonts w:ascii="Times New Roman" w:hAnsi="Times New Roman" w:cs="Times New Roman"/>
          <w:sz w:val="24"/>
          <w:szCs w:val="24"/>
        </w:rPr>
      </w:pPr>
      <w:r w:rsidRPr="0024702D">
        <w:rPr>
          <w:rFonts w:ascii="Times New Roman" w:hAnsi="Times New Roman" w:cs="Times New Roman"/>
          <w:sz w:val="24"/>
          <w:szCs w:val="24"/>
        </w:rPr>
        <w:t>"</w:t>
      </w:r>
      <w:r w:rsidRPr="0024702D">
        <w:rPr>
          <w:rStyle w:val="a6"/>
          <w:rFonts w:ascii="Times New Roman" w:hAnsi="Times New Roman" w:cs="Times New Roman"/>
          <w:sz w:val="24"/>
          <w:szCs w:val="24"/>
        </w:rPr>
        <w:t>Прогулки по Третьяковской галерее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                             «Азбука русской живописи»</w:t>
      </w:r>
    </w:p>
    <w:p w:rsidR="00AF68B0" w:rsidRDefault="00AF68B0" w:rsidP="00AF68B0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02D">
        <w:rPr>
          <w:rStyle w:val="a6"/>
          <w:rFonts w:ascii="Times New Roman" w:hAnsi="Times New Roman" w:cs="Times New Roman"/>
          <w:sz w:val="24"/>
          <w:szCs w:val="24"/>
        </w:rPr>
        <w:t xml:space="preserve"> с поэтом Андреем Усачевым</w:t>
      </w:r>
      <w:r>
        <w:rPr>
          <w:rFonts w:ascii="Times New Roman" w:hAnsi="Times New Roman" w:cs="Times New Roman"/>
          <w:sz w:val="24"/>
          <w:szCs w:val="24"/>
        </w:rPr>
        <w:t>"                                            Издательство «Белый город»</w:t>
      </w:r>
    </w:p>
    <w:p w:rsidR="00AF68B0" w:rsidRDefault="00AF68B0" w:rsidP="00AF68B0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02D">
        <w:rPr>
          <w:rFonts w:ascii="Times New Roman" w:hAnsi="Times New Roman" w:cs="Times New Roman"/>
          <w:sz w:val="24"/>
          <w:szCs w:val="24"/>
        </w:rPr>
        <w:t xml:space="preserve"> Издательство "Дрофа плюс".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В ней  в алфавитном порядке</w:t>
      </w:r>
    </w:p>
    <w:p w:rsidR="00AF68B0" w:rsidRDefault="00AF68B0" w:rsidP="00AF68B0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02D">
        <w:rPr>
          <w:rFonts w:ascii="Times New Roman" w:hAnsi="Times New Roman" w:cs="Times New Roman"/>
          <w:sz w:val="24"/>
          <w:szCs w:val="24"/>
        </w:rPr>
        <w:t xml:space="preserve">Эта книга </w:t>
      </w:r>
      <w:proofErr w:type="gramStart"/>
      <w:r w:rsidRPr="0024702D">
        <w:rPr>
          <w:rFonts w:ascii="Times New Roman" w:hAnsi="Times New Roman" w:cs="Times New Roman"/>
          <w:sz w:val="24"/>
          <w:szCs w:val="24"/>
        </w:rPr>
        <w:t xml:space="preserve">была выпущена к юбилею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A675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очень кратко рассказываются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AF68B0" w:rsidRDefault="00AF68B0" w:rsidP="00AF68B0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02D">
        <w:rPr>
          <w:rFonts w:ascii="Times New Roman" w:hAnsi="Times New Roman" w:cs="Times New Roman"/>
          <w:sz w:val="24"/>
          <w:szCs w:val="24"/>
        </w:rPr>
        <w:t>Третьяковской картинной галереи.</w:t>
      </w:r>
      <w:r w:rsidR="001A675E">
        <w:rPr>
          <w:rFonts w:ascii="Times New Roman" w:hAnsi="Times New Roman" w:cs="Times New Roman"/>
          <w:sz w:val="24"/>
          <w:szCs w:val="24"/>
        </w:rPr>
        <w:t xml:space="preserve">                                       Какие-то интересные моменты</w:t>
      </w:r>
    </w:p>
    <w:p w:rsidR="00AF68B0" w:rsidRDefault="00AF68B0" w:rsidP="00AF68B0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02D">
        <w:rPr>
          <w:rFonts w:ascii="Times New Roman" w:hAnsi="Times New Roman" w:cs="Times New Roman"/>
          <w:sz w:val="24"/>
          <w:szCs w:val="24"/>
        </w:rPr>
        <w:t xml:space="preserve"> Стихи по темам картин. Очень </w:t>
      </w:r>
      <w:r w:rsidR="001A675E">
        <w:rPr>
          <w:rFonts w:ascii="Times New Roman" w:hAnsi="Times New Roman" w:cs="Times New Roman"/>
          <w:sz w:val="24"/>
          <w:szCs w:val="24"/>
        </w:rPr>
        <w:t xml:space="preserve">                                            из жизни художников.</w:t>
      </w:r>
    </w:p>
    <w:p w:rsidR="00AF68B0" w:rsidRDefault="00AF68B0" w:rsidP="00AF68B0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02D">
        <w:rPr>
          <w:rFonts w:ascii="Times New Roman" w:hAnsi="Times New Roman" w:cs="Times New Roman"/>
          <w:sz w:val="24"/>
          <w:szCs w:val="24"/>
        </w:rPr>
        <w:t>хорошо подобраны картины, их</w:t>
      </w:r>
    </w:p>
    <w:p w:rsidR="00AF68B0" w:rsidRDefault="00AF68B0" w:rsidP="00AF68B0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02D">
        <w:rPr>
          <w:rFonts w:ascii="Times New Roman" w:hAnsi="Times New Roman" w:cs="Times New Roman"/>
          <w:sz w:val="24"/>
          <w:szCs w:val="24"/>
        </w:rPr>
        <w:t xml:space="preserve"> интересно разглядывать ребёнку.  </w:t>
      </w:r>
    </w:p>
    <w:p w:rsidR="00AF68B0" w:rsidRDefault="00AF68B0" w:rsidP="00AF68B0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02D">
        <w:rPr>
          <w:rFonts w:ascii="Times New Roman" w:hAnsi="Times New Roman" w:cs="Times New Roman"/>
          <w:sz w:val="24"/>
          <w:szCs w:val="24"/>
        </w:rPr>
        <w:t>Стихотворения очень хорошо дополняют картины.</w:t>
      </w:r>
    </w:p>
    <w:p w:rsidR="00581882" w:rsidRDefault="00581882" w:rsidP="005818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2647" w:rsidRPr="00D058D8" w:rsidRDefault="005F2198" w:rsidP="0058188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34" style="position:absolute;left:0;text-align:left;margin-left:-85.8pt;margin-top:-43.3pt;width:886.25pt;height:955.5pt;z-index:-251651072;mso-position-horizontal-relative:text;mso-position-vertical-relative:text" fillcolor="#00b0f0" strokecolor="#00b0f0">
            <v:fill r:id="rId6" o:title="Букет" color2="#dbe5f1 [660]" rotate="t" type="tile"/>
          </v:rect>
        </w:pict>
      </w:r>
      <w:r w:rsidR="00B82647">
        <w:rPr>
          <w:rFonts w:ascii="Times New Roman" w:hAnsi="Times New Roman" w:cs="Times New Roman"/>
          <w:sz w:val="24"/>
          <w:szCs w:val="24"/>
        </w:rPr>
        <w:t xml:space="preserve"> </w:t>
      </w:r>
      <w:r w:rsidR="00B82647" w:rsidRPr="00D058D8">
        <w:rPr>
          <w:rFonts w:ascii="Times New Roman" w:hAnsi="Times New Roman" w:cs="Times New Roman"/>
          <w:b/>
          <w:color w:val="FF0000"/>
          <w:sz w:val="32"/>
          <w:szCs w:val="32"/>
        </w:rPr>
        <w:t>Есть замечательные стихи о жанрах живописи</w:t>
      </w:r>
    </w:p>
    <w:p w:rsidR="00B82647" w:rsidRDefault="00B82647" w:rsidP="00B826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видишь на картине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581882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581882">
        <w:rPr>
          <w:rFonts w:ascii="Times New Roman" w:hAnsi="Times New Roman" w:cs="Times New Roman"/>
          <w:b/>
          <w:sz w:val="28"/>
          <w:szCs w:val="28"/>
        </w:rPr>
        <w:t>сли видишь, что с картины</w:t>
      </w:r>
    </w:p>
    <w:p w:rsidR="00581882" w:rsidRDefault="00581882" w:rsidP="00B826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Нарисована река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мотрит кто-нибудь на нас, -</w:t>
      </w:r>
    </w:p>
    <w:p w:rsidR="00581882" w:rsidRDefault="00581882" w:rsidP="00B826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ель и белый иней,                               Или принц в плаще старинном,</w:t>
      </w:r>
    </w:p>
    <w:p w:rsidR="00581882" w:rsidRDefault="00581882" w:rsidP="00B826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сад и облака,                                        Или в робе верхолаз,</w:t>
      </w:r>
    </w:p>
    <w:p w:rsidR="00581882" w:rsidRDefault="00581882" w:rsidP="00B826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снежная равнина,                               Летчик или балерина,</w:t>
      </w:r>
    </w:p>
    <w:p w:rsidR="00581882" w:rsidRDefault="00581882" w:rsidP="00B826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поле и шалаш, -                                   Или Колька, твой сосед, -</w:t>
      </w:r>
    </w:p>
    <w:p w:rsidR="00581882" w:rsidRDefault="00581882" w:rsidP="00B826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Обязательно картина                                 Обязательно картина</w:t>
      </w:r>
    </w:p>
    <w:p w:rsidR="00D058D8" w:rsidRDefault="00581882" w:rsidP="00B826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Называется ПЕЙЗАЖ.                               Называется ПОРТРЕТ.</w:t>
      </w:r>
    </w:p>
    <w:p w:rsidR="00D058D8" w:rsidRDefault="00B82647" w:rsidP="005311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53">
        <w:rPr>
          <w:rFonts w:ascii="Times New Roman" w:hAnsi="Times New Roman" w:cs="Times New Roman"/>
          <w:b/>
          <w:sz w:val="24"/>
          <w:szCs w:val="24"/>
        </w:rPr>
        <w:br/>
      </w:r>
      <w:r w:rsidRPr="00581882">
        <w:rPr>
          <w:rFonts w:ascii="Times New Roman" w:hAnsi="Times New Roman" w:cs="Times New Roman"/>
          <w:b/>
          <w:sz w:val="28"/>
          <w:szCs w:val="28"/>
        </w:rPr>
        <w:t>Если видишь на картине</w:t>
      </w:r>
    </w:p>
    <w:p w:rsidR="008141B6" w:rsidRDefault="00B82647" w:rsidP="005311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882">
        <w:rPr>
          <w:rFonts w:ascii="Times New Roman" w:hAnsi="Times New Roman" w:cs="Times New Roman"/>
          <w:b/>
          <w:sz w:val="28"/>
          <w:szCs w:val="28"/>
        </w:rPr>
        <w:t>Чашку кофе на столе,</w:t>
      </w:r>
      <w:r w:rsidRPr="00581882">
        <w:rPr>
          <w:rFonts w:ascii="Times New Roman" w:hAnsi="Times New Roman" w:cs="Times New Roman"/>
          <w:b/>
          <w:sz w:val="28"/>
          <w:szCs w:val="28"/>
        </w:rPr>
        <w:br/>
        <w:t>Или морс в большом графине,</w:t>
      </w:r>
      <w:r w:rsidRPr="00581882">
        <w:rPr>
          <w:rFonts w:ascii="Times New Roman" w:hAnsi="Times New Roman" w:cs="Times New Roman"/>
          <w:b/>
          <w:sz w:val="28"/>
          <w:szCs w:val="28"/>
        </w:rPr>
        <w:br/>
        <w:t>Или розу в хрустале,</w:t>
      </w:r>
      <w:r w:rsidRPr="00581882">
        <w:rPr>
          <w:rFonts w:ascii="Times New Roman" w:hAnsi="Times New Roman" w:cs="Times New Roman"/>
          <w:b/>
          <w:sz w:val="28"/>
          <w:szCs w:val="28"/>
        </w:rPr>
        <w:br/>
        <w:t>Или бронзовую вазу,</w:t>
      </w:r>
      <w:r w:rsidRPr="00581882">
        <w:rPr>
          <w:rFonts w:ascii="Times New Roman" w:hAnsi="Times New Roman" w:cs="Times New Roman"/>
          <w:b/>
          <w:sz w:val="28"/>
          <w:szCs w:val="28"/>
        </w:rPr>
        <w:br/>
        <w:t>Или грушу или торт,</w:t>
      </w:r>
      <w:r w:rsidRPr="00581882">
        <w:rPr>
          <w:rFonts w:ascii="Times New Roman" w:hAnsi="Times New Roman" w:cs="Times New Roman"/>
          <w:b/>
          <w:sz w:val="28"/>
          <w:szCs w:val="28"/>
        </w:rPr>
        <w:br/>
        <w:t>Или все предметы сразу, -</w:t>
      </w:r>
      <w:r w:rsidRPr="00581882">
        <w:rPr>
          <w:rFonts w:ascii="Times New Roman" w:hAnsi="Times New Roman" w:cs="Times New Roman"/>
          <w:b/>
          <w:sz w:val="28"/>
          <w:szCs w:val="28"/>
        </w:rPr>
        <w:br/>
        <w:t>Знай, что это НАТЮРМОРТ.</w:t>
      </w:r>
    </w:p>
    <w:p w:rsidR="008141B6" w:rsidRDefault="008141B6" w:rsidP="005311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1B6" w:rsidRPr="00353F1F" w:rsidRDefault="008141B6" w:rsidP="00531156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53F1F">
        <w:rPr>
          <w:rFonts w:ascii="Times New Roman" w:hAnsi="Times New Roman" w:cs="Times New Roman"/>
          <w:b/>
          <w:color w:val="FF0000"/>
          <w:sz w:val="40"/>
          <w:szCs w:val="40"/>
        </w:rPr>
        <w:t>Это интересно!</w:t>
      </w:r>
    </w:p>
    <w:p w:rsidR="008141B6" w:rsidRPr="008141B6" w:rsidRDefault="008141B6" w:rsidP="0053115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41B6">
        <w:rPr>
          <w:rFonts w:ascii="Times New Roman" w:hAnsi="Times New Roman" w:cs="Times New Roman"/>
          <w:b/>
          <w:sz w:val="32"/>
          <w:szCs w:val="32"/>
        </w:rPr>
        <w:t>Живопись – искусство света.</w:t>
      </w:r>
    </w:p>
    <w:p w:rsidR="008141B6" w:rsidRDefault="008141B6" w:rsidP="0053115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41B6">
        <w:rPr>
          <w:rFonts w:ascii="Times New Roman" w:hAnsi="Times New Roman" w:cs="Times New Roman"/>
          <w:b/>
          <w:sz w:val="32"/>
          <w:szCs w:val="32"/>
        </w:rPr>
        <w:t>Живопись – вид изобразительного искусства. Это название означает писать жизнь, писать живо, то есть полно и убедительно передавать действительность.</w:t>
      </w:r>
    </w:p>
    <w:p w:rsidR="008141B6" w:rsidRDefault="008141B6" w:rsidP="0053115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2192F">
        <w:rPr>
          <w:rFonts w:ascii="Times New Roman" w:hAnsi="Times New Roman" w:cs="Times New Roman"/>
          <w:sz w:val="32"/>
          <w:szCs w:val="32"/>
        </w:rPr>
        <w:t>К живописи относятся произведения искусства, выполненные красками, нанесенными на какую-нибудь твердую поверхность. Писать красками можно на бумаге, холсте, ткани, дереве, на свежей штукатурке</w:t>
      </w:r>
      <w:r w:rsidR="0092192F" w:rsidRPr="0092192F">
        <w:rPr>
          <w:rFonts w:ascii="Times New Roman" w:hAnsi="Times New Roman" w:cs="Times New Roman"/>
          <w:sz w:val="32"/>
          <w:szCs w:val="32"/>
        </w:rPr>
        <w:t>. Если художник наносит свое произведение на сте</w:t>
      </w:r>
      <w:r w:rsidR="0092192F">
        <w:rPr>
          <w:rFonts w:ascii="Times New Roman" w:hAnsi="Times New Roman" w:cs="Times New Roman"/>
          <w:sz w:val="32"/>
          <w:szCs w:val="32"/>
        </w:rPr>
        <w:t>н</w:t>
      </w:r>
      <w:r w:rsidR="0092192F" w:rsidRPr="0092192F">
        <w:rPr>
          <w:rFonts w:ascii="Times New Roman" w:hAnsi="Times New Roman" w:cs="Times New Roman"/>
          <w:sz w:val="32"/>
          <w:szCs w:val="32"/>
        </w:rPr>
        <w:t>у какого-либо сооружения, то такая живопись называется монументальной.</w:t>
      </w:r>
      <w:r w:rsidR="0092192F">
        <w:rPr>
          <w:rFonts w:ascii="Times New Roman" w:hAnsi="Times New Roman" w:cs="Times New Roman"/>
          <w:sz w:val="32"/>
          <w:szCs w:val="32"/>
        </w:rPr>
        <w:t xml:space="preserve"> Если картина написана на холсте, бумаге, деревянной основе, а рисовал ее художник, укрепив на мольберте, то такая живопись называется станковой (от слова «станок» - мольберт).</w:t>
      </w:r>
    </w:p>
    <w:p w:rsidR="0092192F" w:rsidRDefault="0092192F" w:rsidP="0053115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353F1F">
        <w:rPr>
          <w:rFonts w:ascii="Times New Roman" w:hAnsi="Times New Roman" w:cs="Times New Roman"/>
          <w:b/>
          <w:sz w:val="32"/>
          <w:szCs w:val="32"/>
        </w:rPr>
        <w:t>Натюрморт</w:t>
      </w:r>
      <w:r>
        <w:rPr>
          <w:rFonts w:ascii="Times New Roman" w:hAnsi="Times New Roman" w:cs="Times New Roman"/>
          <w:sz w:val="32"/>
          <w:szCs w:val="32"/>
        </w:rPr>
        <w:t xml:space="preserve"> (фр. – неживая природа) – изображение неодушевленных предметов (утварь, продукты, букеты цветов).</w:t>
      </w:r>
      <w:proofErr w:type="gramEnd"/>
    </w:p>
    <w:p w:rsidR="0092192F" w:rsidRDefault="0092192F" w:rsidP="0053115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53F1F">
        <w:rPr>
          <w:rFonts w:ascii="Times New Roman" w:hAnsi="Times New Roman" w:cs="Times New Roman"/>
          <w:b/>
          <w:sz w:val="32"/>
          <w:szCs w:val="32"/>
        </w:rPr>
        <w:t>Портрет</w:t>
      </w:r>
      <w:r>
        <w:rPr>
          <w:rFonts w:ascii="Times New Roman" w:hAnsi="Times New Roman" w:cs="Times New Roman"/>
          <w:sz w:val="32"/>
          <w:szCs w:val="32"/>
        </w:rPr>
        <w:t xml:space="preserve"> (фр. – «изображение») – жанр, посвященный изображению конкретного человека или группы людей.</w:t>
      </w:r>
    </w:p>
    <w:p w:rsidR="00B82647" w:rsidRPr="00581882" w:rsidRDefault="0092192F" w:rsidP="005311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3F1F">
        <w:rPr>
          <w:rFonts w:ascii="Times New Roman" w:hAnsi="Times New Roman" w:cs="Times New Roman"/>
          <w:b/>
          <w:sz w:val="32"/>
          <w:szCs w:val="32"/>
        </w:rPr>
        <w:t>Пейзаж</w:t>
      </w:r>
      <w:r>
        <w:rPr>
          <w:rFonts w:ascii="Times New Roman" w:hAnsi="Times New Roman" w:cs="Times New Roman"/>
          <w:sz w:val="32"/>
          <w:szCs w:val="32"/>
        </w:rPr>
        <w:t xml:space="preserve"> (фр. – страна, местность) – тип картины, изображающий природу или какую-нибудь местность (лес, поле, горы, роща, города и др.).</w:t>
      </w:r>
      <w:r w:rsidR="00B82647" w:rsidRPr="006D5D53">
        <w:rPr>
          <w:rFonts w:ascii="Times New Roman" w:hAnsi="Times New Roman" w:cs="Times New Roman"/>
          <w:b/>
          <w:sz w:val="24"/>
          <w:szCs w:val="24"/>
        </w:rPr>
        <w:br/>
      </w:r>
      <w:proofErr w:type="gramEnd"/>
    </w:p>
    <w:p w:rsidR="00BC27E8" w:rsidRDefault="00BC27E8"/>
    <w:sectPr w:rsidR="00BC27E8" w:rsidSect="005818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B08"/>
    <w:rsid w:val="001A675E"/>
    <w:rsid w:val="00353F1F"/>
    <w:rsid w:val="003B00E5"/>
    <w:rsid w:val="00531156"/>
    <w:rsid w:val="00581882"/>
    <w:rsid w:val="005F2198"/>
    <w:rsid w:val="006B5F4E"/>
    <w:rsid w:val="00771B08"/>
    <w:rsid w:val="007C1DFF"/>
    <w:rsid w:val="008141B6"/>
    <w:rsid w:val="008939F5"/>
    <w:rsid w:val="0092192F"/>
    <w:rsid w:val="00A8288F"/>
    <w:rsid w:val="00AF68B0"/>
    <w:rsid w:val="00B82647"/>
    <w:rsid w:val="00BC27E8"/>
    <w:rsid w:val="00D058D8"/>
    <w:rsid w:val="00E3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B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B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8288F"/>
  </w:style>
  <w:style w:type="character" w:styleId="a6">
    <w:name w:val="Strong"/>
    <w:basedOn w:val="a0"/>
    <w:uiPriority w:val="22"/>
    <w:qFormat/>
    <w:rsid w:val="00A828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IspYZ_Djo4I/UHEUfrIoq7I/AAAAAAAAAhE/lnPNoSLirks/s1600/%D1%851.jpg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2.bp.blogspot.com/-DQjDM0baLjQ/UHEVlqn-YHI/AAAAAAAAAhk/vkletQEZ9Ms/s1600/%D0%BF1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2.bp.blogspot.com/--YUL8Do0U-s/UHEU_3zLm9I/AAAAAAAAAhc/w00FN5xsKKk/s1600/%D1%81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4.bp.blogspot.com/-CMac3-N9YGE/UHEUq8AsnvI/AAAAAAAAAhM/lXG4j5406eM/s1600/%D0%B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292EE-EF74-4616-977C-C39AC081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</cp:lastModifiedBy>
  <cp:revision>6</cp:revision>
  <dcterms:created xsi:type="dcterms:W3CDTF">2013-11-08T09:14:00Z</dcterms:created>
  <dcterms:modified xsi:type="dcterms:W3CDTF">2014-09-05T07:30:00Z</dcterms:modified>
</cp:coreProperties>
</file>